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FCF" w:rsidRDefault="002C4FCF">
      <w:pPr>
        <w:rPr>
          <w:lang w:val="uk-UA"/>
        </w:rPr>
      </w:pPr>
      <w:r>
        <w:rPr>
          <w:lang w:val="uk-UA"/>
        </w:rPr>
        <w:t>Олійник А. В.</w:t>
      </w:r>
    </w:p>
    <w:p w:rsidR="009A3E2F" w:rsidRDefault="002C4FCF">
      <w:r w:rsidRPr="002C4FCF">
        <w:t>https://public.nazk.gov.ua/documents/e8235929-3e64-4105-86fb-bc31295c1ac6</w:t>
      </w:r>
    </w:p>
    <w:sectPr w:rsidR="009A3E2F" w:rsidSect="00062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FCF"/>
    <w:rsid w:val="000629A2"/>
    <w:rsid w:val="002C4FCF"/>
    <w:rsid w:val="00C556D6"/>
    <w:rsid w:val="00F12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internet</dc:creator>
  <cp:lastModifiedBy>internet</cp:lastModifiedBy>
  <cp:revision>1</cp:revision>
  <dcterms:created xsi:type="dcterms:W3CDTF">2026-05-26T10:45:00Z</dcterms:created>
  <dcterms:modified xsi:type="dcterms:W3CDTF">2026-05-26T10:46:00Z</dcterms:modified>
</cp:coreProperties>
</file>